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63DC">
      <w:pPr>
        <w:pStyle w:val="3"/>
        <w:numPr>
          <w:ilvl w:val="1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67610047">
      <w:pPr>
        <w:pStyle w:val="3"/>
        <w:numPr>
          <w:ilvl w:val="1"/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1200ZQ-125水泵参数</w:t>
      </w:r>
    </w:p>
    <w:p w14:paraId="77DF3E20">
      <w:pPr>
        <w:spacing w:line="360" w:lineRule="auto"/>
        <w:ind w:firstLine="482" w:firstLineChars="200"/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水泵参数如下：</w:t>
      </w:r>
    </w:p>
    <w:p w14:paraId="0D18D496">
      <w:pPr>
        <w:spacing w:line="360" w:lineRule="auto"/>
        <w:ind w:firstLine="480" w:firstLineChars="200"/>
        <w:rPr>
          <w:rFonts w:hint="default"/>
          <w:color w:val="auto"/>
          <w:sz w:val="24"/>
          <w:lang w:val="en-US"/>
        </w:rPr>
      </w:pPr>
      <w:r>
        <w:rPr>
          <w:color w:val="auto"/>
          <w:sz w:val="24"/>
        </w:rPr>
        <w:t xml:space="preserve">水泵型号                       </w:t>
      </w:r>
      <w:r>
        <w:rPr>
          <w:rFonts w:hint="eastAsia"/>
          <w:color w:val="auto"/>
          <w:sz w:val="24"/>
          <w:lang w:val="en-US" w:eastAsia="zh-CN"/>
        </w:rPr>
        <w:t>1200ZQ</w:t>
      </w:r>
      <w:r>
        <w:rPr>
          <w:rFonts w:hint="eastAsia"/>
          <w:color w:val="auto"/>
          <w:sz w:val="24"/>
        </w:rPr>
        <w:t>-</w:t>
      </w:r>
      <w:r>
        <w:rPr>
          <w:rFonts w:hint="eastAsia"/>
          <w:color w:val="auto"/>
          <w:sz w:val="24"/>
          <w:lang w:val="en-US" w:eastAsia="zh-CN"/>
        </w:rPr>
        <w:t>125潜水轴流泵</w:t>
      </w:r>
    </w:p>
    <w:p w14:paraId="2F46DC71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叶片运行角度                    </w:t>
      </w:r>
      <w:r>
        <w:rPr>
          <w:rFonts w:hint="eastAsia"/>
          <w:color w:val="auto"/>
          <w:sz w:val="24"/>
          <w:lang w:val="en-US" w:eastAsia="zh-CN"/>
        </w:rPr>
        <w:t>+2</w:t>
      </w:r>
      <w:r>
        <w:rPr>
          <w:color w:val="auto"/>
          <w:sz w:val="24"/>
        </w:rPr>
        <w:t>°</w:t>
      </w:r>
    </w:p>
    <w:p w14:paraId="7A38880F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设计流量                  </w:t>
      </w:r>
      <w:r>
        <w:rPr>
          <w:rFonts w:hint="eastAsia"/>
          <w:color w:val="auto"/>
          <w:sz w:val="24"/>
        </w:rPr>
        <w:t xml:space="preserve">    </w:t>
      </w:r>
      <w:r>
        <w:rPr>
          <w:color w:val="auto"/>
          <w:sz w:val="24"/>
        </w:rPr>
        <w:t xml:space="preserve">  </w:t>
      </w:r>
      <w:r>
        <w:rPr>
          <w:rFonts w:hint="eastAsia"/>
          <w:color w:val="auto"/>
          <w:sz w:val="24"/>
          <w:lang w:val="en-US" w:eastAsia="zh-CN"/>
        </w:rPr>
        <w:t>3.85</w:t>
      </w:r>
      <w:r>
        <w:rPr>
          <w:color w:val="auto"/>
          <w:sz w:val="24"/>
        </w:rPr>
        <w:t>m³/s</w:t>
      </w:r>
    </w:p>
    <w:p w14:paraId="0784B19D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设计</w:t>
      </w:r>
      <w:r>
        <w:rPr>
          <w:rFonts w:hint="eastAsia"/>
          <w:color w:val="auto"/>
          <w:sz w:val="24"/>
        </w:rPr>
        <w:t>工作</w:t>
      </w:r>
      <w:r>
        <w:rPr>
          <w:color w:val="auto"/>
          <w:sz w:val="24"/>
        </w:rPr>
        <w:t xml:space="preserve">扬程                    </w:t>
      </w:r>
      <w:r>
        <w:rPr>
          <w:rFonts w:hint="eastAsia"/>
          <w:color w:val="auto"/>
          <w:sz w:val="24"/>
          <w:lang w:val="en-US" w:eastAsia="zh-CN"/>
        </w:rPr>
        <w:t>4.44</w:t>
      </w:r>
      <w:r>
        <w:rPr>
          <w:color w:val="auto"/>
          <w:sz w:val="24"/>
        </w:rPr>
        <w:t>m</w:t>
      </w:r>
    </w:p>
    <w:p w14:paraId="1151084B">
      <w:pPr>
        <w:spacing w:line="360" w:lineRule="auto"/>
        <w:ind w:firstLine="480" w:firstLineChars="200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叶轮直径                        970mm</w:t>
      </w:r>
    </w:p>
    <w:p w14:paraId="0D03BDB8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排出口径                </w:t>
      </w:r>
      <w:r>
        <w:rPr>
          <w:rFonts w:hint="eastAsia"/>
          <w:color w:val="auto"/>
          <w:sz w:val="24"/>
        </w:rPr>
        <w:t xml:space="preserve">    </w:t>
      </w:r>
      <w:r>
        <w:rPr>
          <w:color w:val="auto"/>
          <w:sz w:val="24"/>
        </w:rPr>
        <w:t xml:space="preserve">    </w:t>
      </w:r>
      <w:r>
        <w:rPr>
          <w:rFonts w:hint="eastAsia"/>
          <w:color w:val="auto"/>
          <w:sz w:val="24"/>
          <w:lang w:val="en-US" w:eastAsia="zh-CN"/>
        </w:rPr>
        <w:t>140</w:t>
      </w:r>
      <w:r>
        <w:rPr>
          <w:color w:val="auto"/>
          <w:sz w:val="24"/>
        </w:rPr>
        <w:t>0mm</w:t>
      </w:r>
    </w:p>
    <w:p w14:paraId="7817549D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安装方式                        </w:t>
      </w:r>
      <w:r>
        <w:rPr>
          <w:rFonts w:hint="eastAsia"/>
          <w:color w:val="auto"/>
          <w:sz w:val="24"/>
          <w:lang w:val="en-US" w:eastAsia="zh-CN"/>
        </w:rPr>
        <w:t>湿室</w:t>
      </w:r>
      <w:r>
        <w:rPr>
          <w:color w:val="auto"/>
          <w:sz w:val="24"/>
        </w:rPr>
        <w:t>安装</w:t>
      </w:r>
    </w:p>
    <w:p w14:paraId="0800E3A9">
      <w:pPr>
        <w:spacing w:line="360" w:lineRule="auto"/>
        <w:ind w:firstLine="482" w:firstLineChars="200"/>
        <w:rPr>
          <w:b/>
          <w:color w:val="auto"/>
          <w:sz w:val="24"/>
        </w:rPr>
      </w:pPr>
      <w:r>
        <w:rPr>
          <w:b/>
          <w:color w:val="auto"/>
          <w:sz w:val="24"/>
        </w:rPr>
        <w:t>电机参数如下：</w:t>
      </w:r>
    </w:p>
    <w:p w14:paraId="476A7693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电机型号                        </w:t>
      </w:r>
      <w:r>
        <w:rPr>
          <w:rFonts w:hint="eastAsia"/>
          <w:color w:val="auto"/>
          <w:sz w:val="24"/>
          <w:lang w:val="en-US" w:eastAsia="zh-CN"/>
        </w:rPr>
        <w:t>潜水式</w:t>
      </w:r>
      <w:r>
        <w:rPr>
          <w:rFonts w:hint="eastAsia"/>
          <w:color w:val="auto"/>
          <w:sz w:val="24"/>
        </w:rPr>
        <w:t>异步</w:t>
      </w:r>
      <w:r>
        <w:rPr>
          <w:color w:val="auto"/>
          <w:sz w:val="24"/>
        </w:rPr>
        <w:t>电动机</w:t>
      </w:r>
    </w:p>
    <w:p w14:paraId="6A1B41D4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单机容量                        </w:t>
      </w:r>
      <w:r>
        <w:rPr>
          <w:rFonts w:hint="eastAsia"/>
          <w:color w:val="auto"/>
          <w:sz w:val="24"/>
          <w:lang w:val="en-US" w:eastAsia="zh-CN"/>
        </w:rPr>
        <w:t>355</w:t>
      </w:r>
      <w:r>
        <w:rPr>
          <w:color w:val="auto"/>
          <w:sz w:val="24"/>
        </w:rPr>
        <w:t>kW</w:t>
      </w:r>
    </w:p>
    <w:p w14:paraId="06B1F338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电压等级                        </w:t>
      </w:r>
      <w:r>
        <w:rPr>
          <w:rFonts w:hint="eastAsia"/>
          <w:color w:val="auto"/>
          <w:sz w:val="24"/>
          <w:lang w:val="en-US" w:eastAsia="zh-CN"/>
        </w:rPr>
        <w:t>10k</w:t>
      </w:r>
      <w:r>
        <w:rPr>
          <w:color w:val="auto"/>
          <w:sz w:val="24"/>
        </w:rPr>
        <w:t>V</w:t>
      </w:r>
    </w:p>
    <w:p w14:paraId="685F30A6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额定转速                        </w:t>
      </w:r>
      <w:r>
        <w:rPr>
          <w:rFonts w:hint="eastAsia"/>
          <w:color w:val="auto"/>
          <w:sz w:val="24"/>
          <w:lang w:val="en-US" w:eastAsia="zh-CN"/>
        </w:rPr>
        <w:t>490</w:t>
      </w:r>
      <w:r>
        <w:rPr>
          <w:color w:val="auto"/>
          <w:sz w:val="24"/>
        </w:rPr>
        <w:t xml:space="preserve"> r/ min</w:t>
      </w:r>
    </w:p>
    <w:p w14:paraId="6164FB0F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频率                            50 Hz</w:t>
      </w:r>
    </w:p>
    <w:p w14:paraId="1BE2E91F">
      <w:pPr>
        <w:spacing w:line="360" w:lineRule="auto"/>
        <w:ind w:firstLine="480" w:firstLineChars="200"/>
        <w:rPr>
          <w:rFonts w:hint="default"/>
          <w:color w:val="auto"/>
          <w:sz w:val="24"/>
          <w:lang w:val="en-US"/>
        </w:rPr>
      </w:pPr>
      <w:r>
        <w:rPr>
          <w:color w:val="auto"/>
          <w:sz w:val="24"/>
        </w:rPr>
        <w:t xml:space="preserve">启动方式                        </w:t>
      </w:r>
      <w:r>
        <w:rPr>
          <w:rFonts w:hint="eastAsia"/>
          <w:color w:val="auto"/>
          <w:sz w:val="24"/>
          <w:lang w:val="en-US" w:eastAsia="zh-CN"/>
        </w:rPr>
        <w:t>软启动</w:t>
      </w:r>
    </w:p>
    <w:p w14:paraId="5F46AB73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电机效率                        ≥9</w:t>
      </w:r>
      <w:r>
        <w:rPr>
          <w:rFonts w:hint="eastAsia"/>
          <w:color w:val="auto"/>
          <w:sz w:val="24"/>
        </w:rPr>
        <w:t>0</w:t>
      </w:r>
      <w:r>
        <w:rPr>
          <w:color w:val="auto"/>
          <w:sz w:val="24"/>
        </w:rPr>
        <w:t>%</w:t>
      </w:r>
    </w:p>
    <w:p w14:paraId="0C3CC048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绝缘等级                        F</w:t>
      </w:r>
    </w:p>
    <w:p w14:paraId="63F0063A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防水等级                        IP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56</w:t>
      </w:r>
    </w:p>
    <w:p w14:paraId="5DCBD686">
      <w:pPr>
        <w:spacing w:line="360" w:lineRule="auto"/>
        <w:ind w:left="0" w:leftChars="0" w:firstLine="0" w:firstLineChars="0"/>
        <w:jc w:val="center"/>
        <w:rPr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489585</wp:posOffset>
                </wp:positionV>
                <wp:extent cx="155575" cy="155575"/>
                <wp:effectExtent l="6350" t="6350" r="9525" b="95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55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9.65pt;margin-top:38.55pt;height:12.25pt;width:12.25pt;z-index:251661312;v-text-anchor:middle;mso-width-relative:page;mso-height-relative:page;" fillcolor="#FF0000" filled="t" stroked="t" coordsize="21600,21600" o:gfxdata="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LO1Z7YAAAACgEAAA8AAAAAAAAAAQAg&#10;AAAAIgAAAGRycy9kb3ducmV2LnhtbFBLAQIUABQAAAAIAIdO4kAvfWZVgAIAABgFAAAOAAAAAAAA&#10;AAEAIAAAACcBAABkcnMvZTJvRG9jLnhtbFBLBQYAAAAABgAGAFkBAAAZBgAAAAA=&#10;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1456690</wp:posOffset>
                </wp:positionV>
                <wp:extent cx="155575" cy="155575"/>
                <wp:effectExtent l="6350" t="6350" r="9525" b="952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55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5pt;margin-top:114.7pt;height:12.25pt;width:12.25pt;z-index:251662336;v-text-anchor:middle;mso-width-relative:page;mso-height-relative:page;" fillcolor="#FF0000" filled="t" stroked="t" coordsize="21600,21600" o:gfxdata="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drBSVNoAAAALAQAADwAAAAAAAAAB&#10;ACAAAAAiAAAAZHJzL2Rvd25yZXYueG1sUEsBAhQAFAAAAAgAh07iQOQLtNqAAgAAGAUAAA4AAAAA&#10;AAAAAQAgAAAAKQEAAGRycy9lMm9Eb2MueG1sUEsFBgAAAAAGAAYAWQEAABsGAAAAAA==&#10;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993775</wp:posOffset>
                </wp:positionV>
                <wp:extent cx="155575" cy="155575"/>
                <wp:effectExtent l="6350" t="6350" r="9525" b="952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55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3.5pt;margin-top:78.25pt;height:12.25pt;width:12.25pt;z-index:251659264;v-text-anchor:middle;mso-width-relative:page;mso-height-relative:page;" fillcolor="#FF0000" filled="t" stroked="t" coordsize="21600,21600" o:gfxdata="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pxqbDYAAAACwEAAA8AAAAAAAAAAQAg&#10;AAAAIgAAAGRycy9kb3ducmV2LnhtbFBLAQIUABQAAAAIAIdO4kD0vH43gAIAABoFAAAOAAAAAAAA&#10;AAEAIAAAACcBAABkcnMvZTJvRG9jLnhtbFBLBQYAAAAABgAGAFkBAAAZBgAAAAA=&#10;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73675" cy="211772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AE6B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图1  1200ZQ-125（+2°）机型运行曲线图及主要参数</w:t>
      </w:r>
    </w:p>
    <w:p w14:paraId="4A276AF1">
      <w:pPr>
        <w:rPr>
          <w:highlight w:val="none"/>
        </w:rPr>
      </w:pPr>
    </w:p>
    <w:p w14:paraId="7F3B5BF7">
      <w:r>
        <w:drawing>
          <wp:inline distT="0" distB="0" distL="114300" distR="114300">
            <wp:extent cx="5268595" cy="2500630"/>
            <wp:effectExtent l="0" t="0" r="825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A261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图2  1200ZQ-125（+2°）机型主要控制性尺寸（参考，以厂家供货图为准）</w:t>
      </w:r>
    </w:p>
    <w:p w14:paraId="4F39F760"/>
    <w:p w14:paraId="0EC5D916">
      <w:pPr>
        <w:rPr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442595</wp:posOffset>
                </wp:positionV>
                <wp:extent cx="920750" cy="2296795"/>
                <wp:effectExtent l="22225" t="22225" r="28575" b="241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0545" y="4149090"/>
                          <a:ext cx="920750" cy="229679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35pt;margin-top:34.85pt;height:180.85pt;width:72.5pt;z-index:251663360;v-text-anchor:middle;mso-width-relative:page;mso-height-relative:page;" filled="f" stroked="t" coordsize="21600,21600" o:gfxdata="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hFtU7ZAAAACgEAAA8AAAAAAAAAAQAgAAAAIgAAAGRy&#10;cy9kb3ducmV2LnhtbFBLAQIUABQAAAAIAIdO4kDvwciydgIAANcEAAAOAAAAAAAAAAEAIAAAACgB&#10;AABkcnMvZTJvRG9jLnhtbFBLBQYAAAAABgAGAFkBAAAQBgAAAAA=&#10;">
                <v:fill on="f" focussize="0,0"/>
                <v:stroke weight="3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454025</wp:posOffset>
                </wp:positionV>
                <wp:extent cx="5159375" cy="277495"/>
                <wp:effectExtent l="24130" t="23495" r="36195" b="419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1900" y="3082925"/>
                          <a:ext cx="5159375" cy="277495"/>
                        </a:xfrm>
                        <a:prstGeom prst="rect">
                          <a:avLst/>
                        </a:prstGeom>
                        <a:noFill/>
                        <a:ln w="476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2pt;margin-top:35.75pt;height:21.85pt;width:406.25pt;z-index:251660288;v-text-anchor:middle;mso-width-relative:page;mso-height-relative:page;" filled="f" stroked="t" coordsize="21600,21600" o:gfxdata="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KgQBtcAAAAJAQAADwAAAAAAAAABACAAAAAiAAAA&#10;ZHJzL2Rvd25yZXYueG1sUEsBAhQAFAAAAAgAh07iQFDcLHV6AgAA1wQAAA4AAAAAAAAAAQAgAAAA&#10;JgEAAGRycy9lMm9Eb2MueG1sUEsFBgAAAAAGAAYAWQEAABIGAAAAAA==&#10;">
                <v:fill on="f" focussize="0,0"/>
                <v:stroke weight="3.7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6055" cy="3204210"/>
            <wp:effectExtent l="0" t="0" r="10795" b="152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CB0DD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图3  配套电机主要参数（参考，以厂家供货资料为准）</w:t>
      </w:r>
    </w:p>
    <w:p w14:paraId="064A688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FF580"/>
    <w:multiLevelType w:val="multilevel"/>
    <w:tmpl w:val="F57FF580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eastAsia="黑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142"/>
        </w:tabs>
        <w:ind w:left="767" w:hanging="57"/>
      </w:pPr>
      <w:rPr>
        <w:rFonts w:hint="eastAsia" w:ascii="黑体" w:eastAsia="黑体"/>
        <w:spacing w:val="-20"/>
        <w:sz w:val="28"/>
        <w:szCs w:val="28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432"/>
        </w:tabs>
        <w:ind w:left="0" w:firstLine="0"/>
      </w:pPr>
      <w:rPr>
        <w:rFonts w:hint="eastAsia" w:ascii="黑体" w:eastAsia="黑体"/>
        <w:sz w:val="28"/>
        <w:szCs w:val="24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80253"/>
    <w:rsid w:val="03666AF1"/>
    <w:rsid w:val="158E6F3D"/>
    <w:rsid w:val="337D33BE"/>
    <w:rsid w:val="551721C1"/>
    <w:rsid w:val="5EFA052E"/>
    <w:rsid w:val="6DE80253"/>
    <w:rsid w:val="75C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32"/>
        <w:tab w:val="left" w:pos="851"/>
      </w:tabs>
      <w:adjustRightInd w:val="0"/>
      <w:snapToGrid w:val="0"/>
      <w:spacing w:before="50" w:beforeLines="50" w:line="240" w:lineRule="auto"/>
      <w:ind w:left="0" w:firstLine="0" w:firstLineChars="0"/>
      <w:jc w:val="left"/>
      <w:outlineLvl w:val="2"/>
    </w:pPr>
    <w:rPr>
      <w:rFonts w:ascii="Times New Roman" w:hAnsi="Times New Roman" w:eastAsia="黑体"/>
      <w:b/>
      <w:color w:val="4F81BD"/>
      <w:sz w:val="28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字符3"/>
    <w:link w:val="4"/>
    <w:qFormat/>
    <w:uiPriority w:val="0"/>
    <w:rPr>
      <w:rFonts w:ascii="Times New Roman" w:hAnsi="Times New Roman" w:eastAsia="黑体"/>
      <w:b/>
      <w:color w:val="4F81BD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273</Characters>
  <Lines>0</Lines>
  <Paragraphs>0</Paragraphs>
  <TotalTime>7</TotalTime>
  <ScaleCrop>false</ScaleCrop>
  <LinksUpToDate>false</LinksUpToDate>
  <CharactersWithSpaces>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2026-03-02T02:17:00Z</dcterms:created>
  <dc:creator>软软棉花糖</dc:creator>
  <cp:lastModifiedBy>李楚欣</cp:lastModifiedBy>
  <dcterms:modified xsi:type="dcterms:W3CDTF">2026-03-31T00:39:20Z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A70FD78625334AC0BAC9F319694A77D2_13</vt:lpwstr>
  </property>
  <property fmtid="{D5CDD505-2E9C-101B-9397-08002B2CF9AE}" pid="4" name="KSOTemplateDocerSaveRecord">
    <vt:lpwstr>eyJoZGlkIjoiODAwZGI0OTRkOTI3ODNjZmIzYWVjYTU3MGJlZjA2OWQiLCJ1c2VySWQiOiIzMjY1NjI0NTEifQ==</vt:lpwstr>
  </property>
</Properties>
</file>